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F81A93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Web-Sosyal Medya</w:t>
            </w:r>
            <w:r w:rsidR="00DF20D9">
              <w:rPr>
                <w:rFonts w:ascii="Times New Roman" w:hAnsi="Times New Roman" w:cs="Times New Roman"/>
                <w:color w:val="auto"/>
              </w:rPr>
              <w:t xml:space="preserve"> Komisyonu</w:t>
            </w:r>
            <w:r w:rsidR="00B645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EA5DFD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Komisyon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B95287" w:rsidP="00F81A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Görevli Akademik/İdari Personel, Fakülte Öğrenci Temsilcileri</w:t>
            </w: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34588D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Sorumlu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594F79" w:rsidRDefault="0077427E" w:rsidP="00594F79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594F79" w:rsidRDefault="0077427E" w:rsidP="00594F79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051E" w:rsidRPr="0051051E" w:rsidRDefault="0051051E" w:rsidP="0051051E">
            <w:pPr>
              <w:pStyle w:val="ListeParagraf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16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91B8E">
              <w:rPr>
                <w:rFonts w:ascii="Times New Roman" w:hAnsi="Times New Roman"/>
              </w:rPr>
              <w:t xml:space="preserve">Başkan, Dekan Yardımcısı, </w:t>
            </w:r>
            <w:r>
              <w:rPr>
                <w:rFonts w:ascii="Times New Roman" w:hAnsi="Times New Roman"/>
              </w:rPr>
              <w:t xml:space="preserve">Fakülte Sekreteri, </w:t>
            </w:r>
            <w:r w:rsidRPr="00891B8E">
              <w:rPr>
                <w:rFonts w:ascii="Times New Roman" w:hAnsi="Times New Roman"/>
              </w:rPr>
              <w:t>görevli akademik/idari personel ve öğrenci temsilcileri komisyonda yer alır</w:t>
            </w:r>
          </w:p>
          <w:p w:rsidR="00ED245F" w:rsidRPr="0051051E" w:rsidRDefault="00594F79" w:rsidP="0051051E">
            <w:pPr>
              <w:pStyle w:val="Style6"/>
              <w:widowControl/>
              <w:numPr>
                <w:ilvl w:val="0"/>
                <w:numId w:val="35"/>
              </w:numPr>
              <w:tabs>
                <w:tab w:val="left" w:pos="240"/>
              </w:tabs>
              <w:spacing w:line="276" w:lineRule="auto"/>
              <w:ind w:right="1"/>
              <w:rPr>
                <w:bCs/>
              </w:rPr>
            </w:pPr>
            <w:r>
              <w:t xml:space="preserve">Fakülte olarak </w:t>
            </w:r>
            <w:r w:rsidR="00F81A93" w:rsidRPr="00594F79">
              <w:t xml:space="preserve">web sayfası düzenlemesini yapmak ve </w:t>
            </w:r>
            <w:r>
              <w:t xml:space="preserve">sosyal medya hesaplarını </w:t>
            </w:r>
            <w:r w:rsidR="00F81A93" w:rsidRPr="00594F79">
              <w:t>yürütmek amacı ile kurulmuştur</w:t>
            </w:r>
            <w:r w:rsidR="00F81A93" w:rsidRPr="00594F79">
              <w:rPr>
                <w:bCs/>
              </w:rPr>
              <w:t>.</w:t>
            </w:r>
          </w:p>
        </w:tc>
      </w:tr>
      <w:tr w:rsidR="00ED245F" w:rsidTr="00881BAE">
        <w:trPr>
          <w:trHeight w:val="147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A93" w:rsidRPr="002E6B93" w:rsidRDefault="00F81A93" w:rsidP="00F81A93">
            <w:pPr>
              <w:pStyle w:val="Style6"/>
              <w:widowControl/>
              <w:numPr>
                <w:ilvl w:val="0"/>
                <w:numId w:val="33"/>
              </w:numPr>
              <w:tabs>
                <w:tab w:val="left" w:pos="235"/>
                <w:tab w:val="left" w:pos="9072"/>
              </w:tabs>
              <w:spacing w:line="276" w:lineRule="auto"/>
              <w:ind w:left="284" w:right="1" w:hanging="284"/>
              <w:rPr>
                <w:rStyle w:val="FontStyle11"/>
              </w:rPr>
            </w:pPr>
            <w:r w:rsidRPr="007676CE">
              <w:t xml:space="preserve"> </w:t>
            </w:r>
            <w:r>
              <w:t>D</w:t>
            </w:r>
            <w:r w:rsidRPr="002E6B93">
              <w:rPr>
                <w:rStyle w:val="FontStyle11"/>
              </w:rPr>
              <w:t xml:space="preserve">ekanlık adına fakülte web sitesinin içerikle ilgili işlemlerini ve web sitesine </w:t>
            </w:r>
            <w:r>
              <w:rPr>
                <w:rStyle w:val="FontStyle11"/>
              </w:rPr>
              <w:t xml:space="preserve">/ sosyal medyaya </w:t>
            </w:r>
            <w:r w:rsidRPr="002E6B93">
              <w:rPr>
                <w:rStyle w:val="FontStyle11"/>
              </w:rPr>
              <w:t>ait yönetsel süreçleri yönetmek/yürütmekle sorumlu ve yetkilidir.</w:t>
            </w:r>
          </w:p>
          <w:p w:rsidR="00F81A93" w:rsidRPr="002E6B93" w:rsidRDefault="00EA5DFD" w:rsidP="00F81A93">
            <w:pPr>
              <w:pStyle w:val="Style6"/>
              <w:widowControl/>
              <w:numPr>
                <w:ilvl w:val="0"/>
                <w:numId w:val="33"/>
              </w:numPr>
              <w:tabs>
                <w:tab w:val="left" w:pos="235"/>
                <w:tab w:val="left" w:pos="9072"/>
              </w:tabs>
              <w:spacing w:line="276" w:lineRule="auto"/>
              <w:ind w:left="284" w:right="1" w:hanging="284"/>
              <w:rPr>
                <w:rStyle w:val="FontStyle11"/>
              </w:rPr>
            </w:pPr>
            <w:r>
              <w:rPr>
                <w:rStyle w:val="FontStyle11"/>
              </w:rPr>
              <w:t>S</w:t>
            </w:r>
            <w:r w:rsidR="00F81A93" w:rsidRPr="002E6B93">
              <w:rPr>
                <w:rStyle w:val="FontStyle11"/>
              </w:rPr>
              <w:t>istemin düzgün bir şekilde işlemesinden ve zamanında tamamlanmasından sorumludur.</w:t>
            </w:r>
          </w:p>
          <w:p w:rsidR="00F81A93" w:rsidRPr="002E6B93" w:rsidRDefault="00F81A93" w:rsidP="00F81A93">
            <w:pPr>
              <w:pStyle w:val="Style6"/>
              <w:widowControl/>
              <w:numPr>
                <w:ilvl w:val="0"/>
                <w:numId w:val="33"/>
              </w:numPr>
              <w:tabs>
                <w:tab w:val="left" w:pos="235"/>
                <w:tab w:val="left" w:pos="9072"/>
              </w:tabs>
              <w:spacing w:line="276" w:lineRule="auto"/>
              <w:ind w:left="284" w:right="1" w:hanging="284"/>
              <w:rPr>
                <w:rStyle w:val="FontStyle11"/>
              </w:rPr>
            </w:pPr>
            <w:r w:rsidRPr="002E6B93">
              <w:rPr>
                <w:rStyle w:val="FontStyle11"/>
              </w:rPr>
              <w:t xml:space="preserve">Fakülte </w:t>
            </w:r>
            <w:r w:rsidRPr="002E6B93">
              <w:rPr>
                <w:rStyle w:val="FontStyle11"/>
                <w:lang w:val="it-IT"/>
              </w:rPr>
              <w:t xml:space="preserve">web </w:t>
            </w:r>
            <w:r w:rsidRPr="002E6B93">
              <w:rPr>
                <w:rStyle w:val="FontStyle11"/>
              </w:rPr>
              <w:t>sayfasına ait içerik güncellemelerini yapar (duyuru, ders ve sınav programları,</w:t>
            </w:r>
            <w:r w:rsidRPr="002E6B93">
              <w:rPr>
                <w:rStyle w:val="FontStyle11"/>
              </w:rPr>
              <w:br/>
              <w:t xml:space="preserve">anabilim dallarına ait formlar </w:t>
            </w:r>
            <w:proofErr w:type="spellStart"/>
            <w:r w:rsidRPr="002E6B93">
              <w:rPr>
                <w:rStyle w:val="FontStyle11"/>
              </w:rPr>
              <w:t>vb</w:t>
            </w:r>
            <w:proofErr w:type="spellEnd"/>
            <w:r w:rsidRPr="002E6B93">
              <w:rPr>
                <w:rStyle w:val="FontStyle11"/>
              </w:rPr>
              <w:t xml:space="preserve"> gibi).</w:t>
            </w:r>
          </w:p>
          <w:p w:rsidR="00ED245F" w:rsidRPr="007676CE" w:rsidRDefault="00F81A93" w:rsidP="00F81A93">
            <w:r>
              <w:rPr>
                <w:rStyle w:val="FontStyle11"/>
              </w:rPr>
              <w:t>d)Gerekli duyuruları zamanında tam ve eksiksiz yapar.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594F79" w:rsidRDefault="00FB525E" w:rsidP="00594F79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594F79" w:rsidRDefault="00FB525E" w:rsidP="00594F79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594F7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BE4E1C">
        <w:trPr>
          <w:trHeight w:val="11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7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81BAE">
        <w:tblPrEx>
          <w:tblCellMar>
            <w:top w:w="80" w:type="dxa"/>
            <w:left w:w="160" w:type="dxa"/>
            <w:right w:w="105" w:type="dxa"/>
          </w:tblCellMar>
        </w:tblPrEx>
        <w:trPr>
          <w:trHeight w:val="70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61507A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Pr="00B27E65" w:rsidRDefault="00B27E65" w:rsidP="00B27E65">
      <w:pPr>
        <w:rPr>
          <w:sz w:val="20"/>
        </w:rPr>
      </w:pP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BE4E1C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:rsidR="00B27E65" w:rsidRPr="00B27E65" w:rsidRDefault="00B27E65" w:rsidP="00B27E65">
      <w:pPr>
        <w:rPr>
          <w:sz w:val="20"/>
        </w:rPr>
      </w:pPr>
      <w:bookmarkStart w:id="0" w:name="_GoBack"/>
      <w:bookmarkEnd w:id="0"/>
    </w:p>
    <w:tbl>
      <w:tblPr>
        <w:tblStyle w:val="TableGrid"/>
        <w:tblpPr w:vertAnchor="page" w:horzAnchor="margin" w:tblpY="891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2B5340" w:rsidTr="002B5340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2B5340" w:rsidTr="002B5340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40" w:rsidRDefault="002B5340" w:rsidP="002B534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340" w:rsidRDefault="002B5340" w:rsidP="002B5340"/>
        </w:tc>
      </w:tr>
    </w:tbl>
    <w:p w:rsidR="00B27E65" w:rsidRPr="00B27E65" w:rsidRDefault="00B27E65" w:rsidP="00B27E65">
      <w:pPr>
        <w:rPr>
          <w:sz w:val="20"/>
        </w:rPr>
      </w:pPr>
    </w:p>
    <w:tbl>
      <w:tblPr>
        <w:tblW w:w="934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B27E65" w:rsidRPr="009E7182" w:rsidRDefault="00BF3F9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B27E65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F3F97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B27E65" w:rsidRPr="009E7182" w:rsidRDefault="00BF3F97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27E65" w:rsidRPr="009E7182" w:rsidTr="00466099">
        <w:tc>
          <w:tcPr>
            <w:tcW w:w="1183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B27E65" w:rsidRPr="009E7182" w:rsidRDefault="00B27E65" w:rsidP="00466099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514" w:rsidRDefault="00252514" w:rsidP="00F374DC">
      <w:pPr>
        <w:spacing w:after="0" w:line="240" w:lineRule="auto"/>
      </w:pPr>
      <w:r>
        <w:separator/>
      </w:r>
    </w:p>
  </w:endnote>
  <w:endnote w:type="continuationSeparator" w:id="0">
    <w:p w:rsidR="00252514" w:rsidRDefault="00252514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497FB8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 xml:space="preserve">       </w:t>
          </w:r>
          <w:r w:rsidRPr="00497FB8">
            <w:rPr>
              <w:b/>
              <w:color w:val="2F5496" w:themeColor="accent5" w:themeShade="BF"/>
              <w:sz w:val="20"/>
              <w:szCs w:val="20"/>
            </w:rPr>
            <w:t>HAZIRLAYAN</w:t>
          </w:r>
        </w:p>
        <w:p w:rsidR="00B27E65" w:rsidRDefault="00BF3F97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BF3F97" w:rsidRPr="00BF3F97" w:rsidRDefault="00BF3F97" w:rsidP="00BF3F97">
          <w:pPr>
            <w:pStyle w:val="AltBilgi"/>
          </w:pPr>
          <w:r>
            <w:t xml:space="preserve">                      Teknisyen</w:t>
          </w: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6B37DB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4805D7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4805D7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Default="00BF3F97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BF3F97" w:rsidRPr="00BF3F97" w:rsidRDefault="00BF3F97" w:rsidP="00BF3F97">
          <w:pPr>
            <w:pStyle w:val="AltBilgi"/>
          </w:pPr>
          <w:r>
            <w:t xml:space="preserve">              Fakülte Sekreteri</w:t>
          </w:r>
        </w:p>
        <w:p w:rsidR="00B27E65" w:rsidRPr="006B37DB" w:rsidRDefault="00B27E65" w:rsidP="00B27E65">
          <w:pPr>
            <w:pStyle w:val="AltBilgi"/>
            <w:jc w:val="center"/>
            <w:rPr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BF3F97" w:rsidRDefault="00BF3F97" w:rsidP="00BF3F97">
          <w:pPr>
            <w:jc w:val="center"/>
            <w:rPr>
              <w:b/>
              <w:color w:val="2F5496"/>
              <w:sz w:val="20"/>
              <w:szCs w:val="20"/>
            </w:rPr>
          </w:pPr>
          <w:r>
            <w:rPr>
              <w:b/>
              <w:color w:val="2F5496"/>
              <w:sz w:val="20"/>
              <w:szCs w:val="20"/>
            </w:rPr>
            <w:t>ONAYLAYAN</w:t>
          </w:r>
        </w:p>
        <w:p w:rsidR="00BF3F97" w:rsidRDefault="00BF3F97" w:rsidP="00BF3F97">
          <w:pPr>
            <w:jc w:val="center"/>
            <w:rPr>
              <w:b/>
              <w:color w:val="2F5496"/>
              <w:sz w:val="20"/>
              <w:szCs w:val="20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</w:rPr>
            <w:t xml:space="preserve"> ÇEBER TURFAN</w:t>
          </w:r>
        </w:p>
        <w:p w:rsidR="00B27E65" w:rsidRPr="00BF3F97" w:rsidRDefault="00BF3F97" w:rsidP="00BF3F97">
          <w:pPr>
            <w:pStyle w:val="a"/>
            <w:rPr>
              <w:b/>
              <w:color w:val="2F5496"/>
              <w:sz w:val="20"/>
              <w:szCs w:val="20"/>
            </w:rPr>
          </w:pPr>
          <w:r>
            <w:t xml:space="preserve">                         </w:t>
          </w:r>
          <w:r>
            <w:t xml:space="preserve"> </w:t>
          </w:r>
          <w:r w:rsidRPr="00BF3F97">
            <w:rPr>
              <w:sz w:val="20"/>
              <w:szCs w:val="20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514" w:rsidRDefault="00252514" w:rsidP="00F374DC">
      <w:pPr>
        <w:spacing w:after="0" w:line="240" w:lineRule="auto"/>
      </w:pPr>
      <w:r>
        <w:separator/>
      </w:r>
    </w:p>
  </w:footnote>
  <w:footnote w:type="continuationSeparator" w:id="0">
    <w:p w:rsidR="00252514" w:rsidRDefault="00252514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3A1878" w:rsidRDefault="00F81A93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WEB-SOSYAL MEDYA</w:t>
          </w:r>
          <w:r w:rsidR="00DF20D9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  <w:r w:rsidR="007E0F51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KOMİSYONU </w:t>
          </w:r>
          <w:r w:rsidR="002B5340"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 </w:t>
          </w:r>
        </w:p>
        <w:p w:rsidR="002B5340" w:rsidRPr="00B72746" w:rsidRDefault="002B534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CA4D34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32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160452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BF3F97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BF3F97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02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105AF"/>
    <w:multiLevelType w:val="hybridMultilevel"/>
    <w:tmpl w:val="6B7034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F1E40"/>
    <w:multiLevelType w:val="hybridMultilevel"/>
    <w:tmpl w:val="5FF6F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3585F"/>
    <w:multiLevelType w:val="hybridMultilevel"/>
    <w:tmpl w:val="058E9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4E63D9"/>
    <w:multiLevelType w:val="hybridMultilevel"/>
    <w:tmpl w:val="B45244B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6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1A5005"/>
    <w:multiLevelType w:val="hybridMultilevel"/>
    <w:tmpl w:val="31643FBA"/>
    <w:lvl w:ilvl="0" w:tplc="041F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20"/>
  </w:num>
  <w:num w:numId="4">
    <w:abstractNumId w:val="0"/>
  </w:num>
  <w:num w:numId="5">
    <w:abstractNumId w:val="34"/>
  </w:num>
  <w:num w:numId="6">
    <w:abstractNumId w:val="17"/>
  </w:num>
  <w:num w:numId="7">
    <w:abstractNumId w:val="16"/>
  </w:num>
  <w:num w:numId="8">
    <w:abstractNumId w:val="26"/>
  </w:num>
  <w:num w:numId="9">
    <w:abstractNumId w:val="1"/>
  </w:num>
  <w:num w:numId="10">
    <w:abstractNumId w:val="27"/>
  </w:num>
  <w:num w:numId="11">
    <w:abstractNumId w:val="17"/>
  </w:num>
  <w:num w:numId="12">
    <w:abstractNumId w:val="25"/>
  </w:num>
  <w:num w:numId="13">
    <w:abstractNumId w:val="21"/>
  </w:num>
  <w:num w:numId="14">
    <w:abstractNumId w:val="22"/>
  </w:num>
  <w:num w:numId="15">
    <w:abstractNumId w:val="15"/>
  </w:num>
  <w:num w:numId="16">
    <w:abstractNumId w:val="30"/>
  </w:num>
  <w:num w:numId="17">
    <w:abstractNumId w:val="8"/>
  </w:num>
  <w:num w:numId="18">
    <w:abstractNumId w:val="2"/>
  </w:num>
  <w:num w:numId="19">
    <w:abstractNumId w:val="7"/>
  </w:num>
  <w:num w:numId="20">
    <w:abstractNumId w:val="29"/>
  </w:num>
  <w:num w:numId="21">
    <w:abstractNumId w:val="9"/>
  </w:num>
  <w:num w:numId="22">
    <w:abstractNumId w:val="5"/>
  </w:num>
  <w:num w:numId="23">
    <w:abstractNumId w:val="14"/>
  </w:num>
  <w:num w:numId="24">
    <w:abstractNumId w:val="23"/>
  </w:num>
  <w:num w:numId="25">
    <w:abstractNumId w:val="32"/>
  </w:num>
  <w:num w:numId="26">
    <w:abstractNumId w:val="31"/>
  </w:num>
  <w:num w:numId="27">
    <w:abstractNumId w:val="24"/>
  </w:num>
  <w:num w:numId="28">
    <w:abstractNumId w:val="12"/>
  </w:num>
  <w:num w:numId="29">
    <w:abstractNumId w:val="13"/>
  </w:num>
  <w:num w:numId="30">
    <w:abstractNumId w:val="6"/>
  </w:num>
  <w:num w:numId="31">
    <w:abstractNumId w:val="33"/>
  </w:num>
  <w:num w:numId="32">
    <w:abstractNumId w:val="4"/>
  </w:num>
  <w:num w:numId="33">
    <w:abstractNumId w:val="19"/>
  </w:num>
  <w:num w:numId="34">
    <w:abstractNumId w:val="10"/>
  </w:num>
  <w:num w:numId="35">
    <w:abstractNumId w:val="28"/>
  </w:num>
  <w:num w:numId="36">
    <w:abstractNumId w:val="1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E338A"/>
    <w:rsid w:val="000F62DC"/>
    <w:rsid w:val="000F65F3"/>
    <w:rsid w:val="001001FA"/>
    <w:rsid w:val="001436B6"/>
    <w:rsid w:val="001453D5"/>
    <w:rsid w:val="00154CE8"/>
    <w:rsid w:val="00155D87"/>
    <w:rsid w:val="0015673D"/>
    <w:rsid w:val="00160452"/>
    <w:rsid w:val="001638C0"/>
    <w:rsid w:val="00165319"/>
    <w:rsid w:val="0018594A"/>
    <w:rsid w:val="001A204A"/>
    <w:rsid w:val="0021352B"/>
    <w:rsid w:val="00215A80"/>
    <w:rsid w:val="00215E5F"/>
    <w:rsid w:val="00217361"/>
    <w:rsid w:val="0023210F"/>
    <w:rsid w:val="00234DA4"/>
    <w:rsid w:val="00242260"/>
    <w:rsid w:val="00252514"/>
    <w:rsid w:val="002557D0"/>
    <w:rsid w:val="002602E4"/>
    <w:rsid w:val="00272D7B"/>
    <w:rsid w:val="00291001"/>
    <w:rsid w:val="0029796A"/>
    <w:rsid w:val="002B5340"/>
    <w:rsid w:val="002D3E5B"/>
    <w:rsid w:val="00327DEA"/>
    <w:rsid w:val="003360B0"/>
    <w:rsid w:val="0034588D"/>
    <w:rsid w:val="003512EF"/>
    <w:rsid w:val="0039738C"/>
    <w:rsid w:val="003A1878"/>
    <w:rsid w:val="00407B49"/>
    <w:rsid w:val="004C1FEA"/>
    <w:rsid w:val="004C7830"/>
    <w:rsid w:val="004D31BB"/>
    <w:rsid w:val="004E0A91"/>
    <w:rsid w:val="0051051E"/>
    <w:rsid w:val="0053303E"/>
    <w:rsid w:val="0056093A"/>
    <w:rsid w:val="00570FF4"/>
    <w:rsid w:val="005853E7"/>
    <w:rsid w:val="0059403C"/>
    <w:rsid w:val="00594F79"/>
    <w:rsid w:val="005D09FF"/>
    <w:rsid w:val="005D33F4"/>
    <w:rsid w:val="00610087"/>
    <w:rsid w:val="00611145"/>
    <w:rsid w:val="0061507A"/>
    <w:rsid w:val="006902DE"/>
    <w:rsid w:val="006A44E5"/>
    <w:rsid w:val="006A5C9A"/>
    <w:rsid w:val="006B2F3E"/>
    <w:rsid w:val="00710101"/>
    <w:rsid w:val="007221E1"/>
    <w:rsid w:val="00725A1E"/>
    <w:rsid w:val="0073086A"/>
    <w:rsid w:val="007345CC"/>
    <w:rsid w:val="00771FE2"/>
    <w:rsid w:val="0077427E"/>
    <w:rsid w:val="00774510"/>
    <w:rsid w:val="007805A9"/>
    <w:rsid w:val="007C1433"/>
    <w:rsid w:val="007E0F51"/>
    <w:rsid w:val="0081768D"/>
    <w:rsid w:val="00833112"/>
    <w:rsid w:val="00836601"/>
    <w:rsid w:val="00847DED"/>
    <w:rsid w:val="008509BE"/>
    <w:rsid w:val="008610D7"/>
    <w:rsid w:val="00881BAE"/>
    <w:rsid w:val="008B1347"/>
    <w:rsid w:val="00987676"/>
    <w:rsid w:val="0099338C"/>
    <w:rsid w:val="009F4129"/>
    <w:rsid w:val="00A35981"/>
    <w:rsid w:val="00A514D2"/>
    <w:rsid w:val="00A63A23"/>
    <w:rsid w:val="00A66259"/>
    <w:rsid w:val="00A93B5E"/>
    <w:rsid w:val="00A97C38"/>
    <w:rsid w:val="00AD0947"/>
    <w:rsid w:val="00B00B27"/>
    <w:rsid w:val="00B13D6B"/>
    <w:rsid w:val="00B25EB5"/>
    <w:rsid w:val="00B27E65"/>
    <w:rsid w:val="00B356B8"/>
    <w:rsid w:val="00B42F5F"/>
    <w:rsid w:val="00B54CCF"/>
    <w:rsid w:val="00B645FA"/>
    <w:rsid w:val="00B70ED7"/>
    <w:rsid w:val="00B75F02"/>
    <w:rsid w:val="00B81CE1"/>
    <w:rsid w:val="00B95287"/>
    <w:rsid w:val="00B95E64"/>
    <w:rsid w:val="00BA6F27"/>
    <w:rsid w:val="00BC6E36"/>
    <w:rsid w:val="00BE3EB9"/>
    <w:rsid w:val="00BE4E1C"/>
    <w:rsid w:val="00BF3F97"/>
    <w:rsid w:val="00BF7AF7"/>
    <w:rsid w:val="00C03584"/>
    <w:rsid w:val="00C3176E"/>
    <w:rsid w:val="00C666F9"/>
    <w:rsid w:val="00CA4D34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A6172"/>
    <w:rsid w:val="00DC5296"/>
    <w:rsid w:val="00DD48D7"/>
    <w:rsid w:val="00DF20D9"/>
    <w:rsid w:val="00E57F9E"/>
    <w:rsid w:val="00E61901"/>
    <w:rsid w:val="00E661B5"/>
    <w:rsid w:val="00E87319"/>
    <w:rsid w:val="00E9281B"/>
    <w:rsid w:val="00EA597B"/>
    <w:rsid w:val="00EA5DFD"/>
    <w:rsid w:val="00EB20A0"/>
    <w:rsid w:val="00EB34D9"/>
    <w:rsid w:val="00EC799C"/>
    <w:rsid w:val="00ED245F"/>
    <w:rsid w:val="00EE020D"/>
    <w:rsid w:val="00EF59AE"/>
    <w:rsid w:val="00EF7568"/>
    <w:rsid w:val="00F01D28"/>
    <w:rsid w:val="00F0529D"/>
    <w:rsid w:val="00F10460"/>
    <w:rsid w:val="00F26035"/>
    <w:rsid w:val="00F374DC"/>
    <w:rsid w:val="00F37A84"/>
    <w:rsid w:val="00F81A93"/>
    <w:rsid w:val="00F92CB0"/>
    <w:rsid w:val="00FB1E03"/>
    <w:rsid w:val="00FB525E"/>
    <w:rsid w:val="00FD47B8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8E0A1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F81A9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"/>
    <w:uiPriority w:val="99"/>
    <w:rsid w:val="00F81A93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FontStyle12">
    <w:name w:val="Font Style12"/>
    <w:uiPriority w:val="99"/>
    <w:rsid w:val="00F81A93"/>
    <w:rPr>
      <w:rFonts w:ascii="Times New Roman" w:hAnsi="Times New Roman" w:cs="Times New Roman"/>
      <w:i/>
      <w:iCs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3F97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8F967-FE33-4DC5-B864-933ADEBE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5</cp:revision>
  <cp:lastPrinted>2026-02-11T09:52:00Z</cp:lastPrinted>
  <dcterms:created xsi:type="dcterms:W3CDTF">2024-07-08T11:45:00Z</dcterms:created>
  <dcterms:modified xsi:type="dcterms:W3CDTF">2026-02-11T09:52:00Z</dcterms:modified>
</cp:coreProperties>
</file>